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Pr="002D7175" w:rsidRDefault="00BE0374" w:rsidP="002D7175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noProof/>
          <w:sz w:val="48"/>
          <w:szCs w:val="48"/>
          <w:lang w:eastAsia="cs-CZ"/>
        </w:rPr>
        <w:pict>
          <v:rect id="_x0000_s1026" style="position:absolute;left:0;text-align:left;margin-left:35.1pt;margin-top:64.9pt;width:375.45pt;height:45.25pt;z-index:251658240">
            <v:textbox>
              <w:txbxContent>
                <w:p w:rsidR="00BE0374" w:rsidRPr="00BE0374" w:rsidRDefault="00BE0374" w:rsidP="00BE0374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 w:rsidRPr="00BE0374">
                    <w:rPr>
                      <w:sz w:val="56"/>
                      <w:szCs w:val="56"/>
                    </w:rPr>
                    <w:t>16.1</w:t>
                  </w:r>
                  <w:proofErr w:type="gramEnd"/>
                  <w:r w:rsidRPr="00BE0374">
                    <w:rPr>
                      <w:sz w:val="56"/>
                      <w:szCs w:val="56"/>
                    </w:rPr>
                    <w:t>. – 27</w:t>
                  </w:r>
                  <w:r>
                    <w:rPr>
                      <w:sz w:val="56"/>
                      <w:szCs w:val="56"/>
                    </w:rPr>
                    <w:t>.</w:t>
                  </w:r>
                  <w:r w:rsidRPr="00BE0374">
                    <w:rPr>
                      <w:sz w:val="56"/>
                      <w:szCs w:val="56"/>
                    </w:rPr>
                    <w:t>1. 2023</w:t>
                  </w:r>
                </w:p>
              </w:txbxContent>
            </v:textbox>
          </v:rect>
        </w:pict>
      </w:r>
      <w:r w:rsidR="002D7175" w:rsidRPr="002D7175">
        <w:rPr>
          <w:rFonts w:ascii="Baskerville Old Face" w:hAnsi="Baskerville Old Face"/>
          <w:color w:val="FF0000"/>
          <w:sz w:val="72"/>
          <w:szCs w:val="72"/>
          <w:highlight w:val="lightGray"/>
        </w:rPr>
        <w:t>Kde</w:t>
      </w:r>
      <w:r w:rsidR="002D7175" w:rsidRPr="002D7175">
        <w:rPr>
          <w:rFonts w:ascii="Baskerville Old Face" w:hAnsi="Baskerville Old Face"/>
          <w:sz w:val="72"/>
          <w:szCs w:val="72"/>
          <w:highlight w:val="lightGray"/>
        </w:rPr>
        <w:t xml:space="preserve"> </w:t>
      </w:r>
      <w:r w:rsidR="002D7175" w:rsidRPr="002D7175">
        <w:rPr>
          <w:rFonts w:ascii="Baskerville Old Face" w:hAnsi="Baskerville Old Face"/>
          <w:color w:val="00B0F0"/>
          <w:sz w:val="72"/>
          <w:szCs w:val="72"/>
          <w:highlight w:val="lightGray"/>
        </w:rPr>
        <w:t>domov</w:t>
      </w:r>
      <w:r w:rsidR="002D7175" w:rsidRPr="002D7175">
        <w:rPr>
          <w:rFonts w:ascii="Baskerville Old Face" w:hAnsi="Baskerville Old Face"/>
          <w:sz w:val="72"/>
          <w:szCs w:val="72"/>
          <w:highlight w:val="lightGray"/>
        </w:rPr>
        <w:t xml:space="preserve"> </w:t>
      </w:r>
      <w:r w:rsidR="002D7175" w:rsidRPr="002D7175">
        <w:rPr>
          <w:rFonts w:ascii="Baskerville Old Face" w:hAnsi="Baskerville Old Face"/>
          <w:color w:val="FFFFFF" w:themeColor="background1"/>
          <w:sz w:val="72"/>
          <w:szCs w:val="72"/>
          <w:highlight w:val="lightGray"/>
        </w:rPr>
        <w:t>m</w:t>
      </w:r>
      <w:r w:rsidR="002D7175" w:rsidRPr="002D7175">
        <w:rPr>
          <w:color w:val="FFFFFF" w:themeColor="background1"/>
          <w:sz w:val="72"/>
          <w:szCs w:val="72"/>
          <w:highlight w:val="lightGray"/>
        </w:rPr>
        <w:t>ů</w:t>
      </w:r>
      <w:r w:rsidR="002D7175" w:rsidRPr="002D7175">
        <w:rPr>
          <w:rFonts w:ascii="Baskerville Old Face" w:hAnsi="Baskerville Old Face"/>
          <w:color w:val="FFFFFF" w:themeColor="background1"/>
          <w:sz w:val="72"/>
          <w:szCs w:val="72"/>
          <w:highlight w:val="lightGray"/>
        </w:rPr>
        <w:t>j</w:t>
      </w:r>
      <w:r w:rsidR="002D7175">
        <w:rPr>
          <w:rFonts w:ascii="Baskerville Old Face" w:hAnsi="Baskerville Old Face"/>
          <w:color w:val="FFFFFF" w:themeColor="background1"/>
          <w:sz w:val="72"/>
          <w:szCs w:val="72"/>
        </w:rPr>
        <w:t xml:space="preserve">  </w:t>
      </w:r>
    </w:p>
    <w:p w:rsidR="002D7175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229598</wp:posOffset>
            </wp:positionH>
            <wp:positionV relativeFrom="paragraph">
              <wp:posOffset>-363</wp:posOffset>
            </wp:positionV>
            <wp:extent cx="5310596" cy="3317966"/>
            <wp:effectExtent l="19050" t="0" r="4354" b="0"/>
            <wp:wrapTight wrapText="bothSides">
              <wp:wrapPolygon edited="0">
                <wp:start x="-77" y="0"/>
                <wp:lineTo x="-77" y="21455"/>
                <wp:lineTo x="21618" y="21455"/>
                <wp:lineTo x="21618" y="0"/>
                <wp:lineTo x="-77" y="0"/>
              </wp:wrapPolygon>
            </wp:wrapTight>
            <wp:docPr id="2" name="Obrázek 0" descr="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hno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596" cy="331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55D">
        <w:rPr>
          <w:rFonts w:ascii="Baskerville Old Face" w:hAnsi="Baskerville Old Face"/>
          <w:sz w:val="28"/>
          <w:szCs w:val="28"/>
        </w:rPr>
        <w:t xml:space="preserve">Budeme si povídat o </w:t>
      </w:r>
      <w:r w:rsidRPr="0055755D">
        <w:rPr>
          <w:rFonts w:ascii="Times New Roman" w:hAnsi="Times New Roman" w:cs="Times New Roman"/>
          <w:sz w:val="28"/>
          <w:szCs w:val="28"/>
        </w:rPr>
        <w:t>České republice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Ukážeme si hlavní státní symboly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Budeme pracovat s knihou – Česká republika – Kouzelné čtení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 xml:space="preserve">Zahrajeme si hry v interaktivním </w:t>
      </w:r>
      <w:proofErr w:type="gramStart"/>
      <w:r w:rsidRPr="0055755D">
        <w:rPr>
          <w:rFonts w:ascii="Times New Roman" w:hAnsi="Times New Roman" w:cs="Times New Roman"/>
          <w:sz w:val="28"/>
          <w:szCs w:val="28"/>
        </w:rPr>
        <w:t>programu ,,Má</w:t>
      </w:r>
      <w:proofErr w:type="gramEnd"/>
      <w:r w:rsidRPr="0055755D">
        <w:rPr>
          <w:rFonts w:ascii="Times New Roman" w:hAnsi="Times New Roman" w:cs="Times New Roman"/>
          <w:sz w:val="28"/>
          <w:szCs w:val="28"/>
        </w:rPr>
        <w:t xml:space="preserve"> vlast“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 xml:space="preserve">K hraní využijeme robotickou včelku – </w:t>
      </w:r>
      <w:proofErr w:type="spellStart"/>
      <w:r w:rsidRPr="0055755D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557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55D">
        <w:rPr>
          <w:rFonts w:ascii="Times New Roman" w:hAnsi="Times New Roman" w:cs="Times New Roman"/>
          <w:sz w:val="28"/>
          <w:szCs w:val="28"/>
        </w:rPr>
        <w:t>Boot</w:t>
      </w:r>
      <w:proofErr w:type="spellEnd"/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Budeme stavět domečky, stavby z Lega, dřevěných stavebnic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Zpívat budeme české lidové písničky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Naučíme se taneček s písničkou – Zimní píseň o medvědovi, veverce a žábě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Uděláme si překážkovou dráhu, zahrajeme si na hradní stráž, naučíme se ranní rozcvičku s pohybem.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Budeme řešit labyrinty</w:t>
      </w:r>
      <w:r w:rsidR="0055755D">
        <w:rPr>
          <w:rFonts w:ascii="Times New Roman" w:hAnsi="Times New Roman" w:cs="Times New Roman"/>
          <w:sz w:val="28"/>
          <w:szCs w:val="28"/>
        </w:rPr>
        <w:t>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Věnujeme chvilku logopedické průpravě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Budeme rytmizovat slova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 xml:space="preserve">Ve třídě proběhnou volby 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Upečeme si české buchty nebo koláče.</w:t>
      </w:r>
    </w:p>
    <w:p w:rsidR="00BE0374" w:rsidRPr="0055755D" w:rsidRDefault="00BE0374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>Vytvoříme si vlaječky z nejrůznějších materiálů</w:t>
      </w:r>
    </w:p>
    <w:p w:rsidR="0055755D" w:rsidRPr="0055755D" w:rsidRDefault="0055755D" w:rsidP="0055755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55D">
        <w:rPr>
          <w:rFonts w:ascii="Times New Roman" w:hAnsi="Times New Roman" w:cs="Times New Roman"/>
          <w:sz w:val="28"/>
          <w:szCs w:val="28"/>
        </w:rPr>
        <w:t xml:space="preserve">Vyrobíme si svůj dům </w:t>
      </w:r>
    </w:p>
    <w:sectPr w:rsidR="0055755D" w:rsidRPr="0055755D" w:rsidSect="00C5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FA"/>
    <w:multiLevelType w:val="hybridMultilevel"/>
    <w:tmpl w:val="F4781F32"/>
    <w:lvl w:ilvl="0" w:tplc="AB08FE56">
      <w:start w:val="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D7175"/>
    <w:rsid w:val="002D7175"/>
    <w:rsid w:val="0051345F"/>
    <w:rsid w:val="0055755D"/>
    <w:rsid w:val="00632148"/>
    <w:rsid w:val="00BE0374"/>
    <w:rsid w:val="00C5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1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1</cp:revision>
  <dcterms:created xsi:type="dcterms:W3CDTF">2023-01-15T15:31:00Z</dcterms:created>
  <dcterms:modified xsi:type="dcterms:W3CDTF">2023-01-15T16:01:00Z</dcterms:modified>
</cp:coreProperties>
</file>