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6" w:rsidRDefault="004866D6" w:rsidP="004866D6">
      <w:pPr>
        <w:rPr>
          <w:rFonts w:ascii="Bahnschrift SemiBold" w:hAnsi="Bahnschrift SemiBold"/>
          <w:b/>
          <w:sz w:val="28"/>
          <w:u w:val="single"/>
        </w:rPr>
      </w:pPr>
      <w:r>
        <w:rPr>
          <w:rFonts w:ascii="Bahnschrift SemiBold" w:hAnsi="Bahnschrift SemiBold"/>
          <w:b/>
          <w:color w:val="FF0000"/>
          <w:sz w:val="48"/>
          <w:u w:val="single"/>
        </w:rPr>
        <w:t>Co nás čeká u Berušek</w:t>
      </w:r>
      <w:r w:rsidRPr="00C36C37">
        <w:t xml:space="preserve"> </w:t>
      </w:r>
    </w:p>
    <w:p w:rsidR="004866D6" w:rsidRDefault="004866D6" w:rsidP="004866D6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  <w:sz w:val="24"/>
        </w:rPr>
        <w:t xml:space="preserve">Datum: 21. 11. – 2. </w:t>
      </w:r>
      <w:r>
        <w:rPr>
          <w:rFonts w:ascii="Bahnschrift SemiBold" w:hAnsi="Bahnschrift SemiBold"/>
          <w:b/>
        </w:rPr>
        <w:t xml:space="preserve">12. </w:t>
      </w:r>
    </w:p>
    <w:p w:rsidR="00D17160" w:rsidRDefault="00D17160" w:rsidP="004866D6">
      <w:pPr>
        <w:rPr>
          <w:rFonts w:ascii="Bahnschrift SemiBold" w:hAnsi="Bahnschrift SemiBold"/>
          <w:b/>
        </w:rPr>
      </w:pPr>
    </w:p>
    <w:p w:rsidR="004866D6" w:rsidRDefault="004866D6" w:rsidP="004866D6">
      <w:pPr>
        <w:spacing w:after="0"/>
        <w:rPr>
          <w:rFonts w:ascii="Bahnschrift SemiBold" w:hAnsi="Bahnschrift SemiBold"/>
          <w:b/>
          <w:color w:val="F79646" w:themeColor="accent6"/>
          <w:sz w:val="44"/>
          <w:u w:val="single"/>
        </w:rPr>
      </w:pPr>
      <w:r>
        <w:rPr>
          <w:rFonts w:ascii="Bahnschrift SemiBold" w:hAnsi="Bahnschrift SemiBold"/>
          <w:b/>
          <w:color w:val="8064A2" w:themeColor="accent4"/>
          <w:sz w:val="44"/>
          <w:u w:val="single"/>
        </w:rPr>
        <w:t>Nemocí se nebojíme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 xml:space="preserve">Komunikační kruh – budeme si povídat o nemoci, o zdraví a zdravém životním stylu 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 xml:space="preserve">Zahrajeme si pohybové hry „Bacil a vitamín“, „Chyťte bacily“ 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Protáhneme si celé tělo při ranním cvičení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Přečteme si pohádku „O medvědovi Peciválovi“ a zkusíme vymyslet, jak by mohla pokračovat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 xml:space="preserve">Zhlédneme pohádku „Mach a Šebestová – Kropáček má </w:t>
      </w:r>
      <w:proofErr w:type="gramStart"/>
      <w:r>
        <w:rPr>
          <w:rFonts w:ascii="Bahnschrift SemiBold" w:hAnsi="Bahnschrift SemiBold"/>
          <w:b/>
          <w:sz w:val="30"/>
          <w:szCs w:val="30"/>
        </w:rPr>
        <w:t>angínu“ a  „Jak</w:t>
      </w:r>
      <w:proofErr w:type="gramEnd"/>
      <w:r>
        <w:rPr>
          <w:rFonts w:ascii="Bahnschrift SemiBold" w:hAnsi="Bahnschrift SemiBold"/>
          <w:b/>
          <w:sz w:val="30"/>
          <w:szCs w:val="30"/>
        </w:rPr>
        <w:t xml:space="preserve"> Krtek uzdravil Myšku“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Rozdělíme potraviny na zdravé a nezdravé a vysvětlíme si proč to tak je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Uděláme si logopedické chvilky, při kterých procvičíme jazyk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Půjdeme ozdobit stromeček na náměstí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Uděláme si vycházku do města, ukážeme si lékárnu</w:t>
      </w:r>
    </w:p>
    <w:p w:rsidR="004866D6" w:rsidRDefault="004866D6" w:rsidP="004866D6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Budeme nacvičovat na vánoční besídku, která se blíží</w:t>
      </w:r>
    </w:p>
    <w:p w:rsidR="004866D6" w:rsidRDefault="004866D6" w:rsidP="004866D6">
      <w:pPr>
        <w:spacing w:after="0" w:line="360" w:lineRule="auto"/>
        <w:rPr>
          <w:rFonts w:ascii="Bahnschrift SemiBold" w:hAnsi="Bahnschrift SemiBold"/>
          <w:b/>
          <w:color w:val="FF0000"/>
          <w:sz w:val="28"/>
        </w:rPr>
      </w:pPr>
      <w:r>
        <w:rPr>
          <w:rFonts w:ascii="Bahnschrift SemiBold" w:hAnsi="Bahnschrift SemiBold"/>
          <w:b/>
          <w:color w:val="FF0000"/>
          <w:sz w:val="28"/>
        </w:rPr>
        <w:t xml:space="preserve">PONDĚLÍ 21. 11. – VÁNOČNÍ FOCENÍ </w:t>
      </w:r>
    </w:p>
    <w:p w:rsidR="004866D6" w:rsidRDefault="004866D6" w:rsidP="004866D6">
      <w:pPr>
        <w:spacing w:after="0" w:line="360" w:lineRule="auto"/>
        <w:rPr>
          <w:rFonts w:ascii="Bahnschrift SemiBold" w:hAnsi="Bahnschrift SemiBold"/>
          <w:b/>
          <w:color w:val="FF0000"/>
          <w:sz w:val="28"/>
        </w:rPr>
      </w:pPr>
      <w:r>
        <w:rPr>
          <w:rFonts w:ascii="Bahnschrift SemiBold" w:hAnsi="Bahnschrift SemiBold"/>
          <w:b/>
          <w:color w:val="FF0000"/>
          <w:sz w:val="28"/>
        </w:rPr>
        <w:t xml:space="preserve">ČTVRTEK 24. 11. – TĚLOCVIČNA </w:t>
      </w:r>
    </w:p>
    <w:p w:rsidR="004866D6" w:rsidRDefault="004866D6" w:rsidP="004866D6">
      <w:pPr>
        <w:spacing w:after="0"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color w:val="FF0000"/>
          <w:sz w:val="28"/>
        </w:rPr>
        <w:t>PÁTEK 25. 11. – PŘEDŠKOLÁCI – VÝUKOVÝ PROGRAM V MŠ DRTINOVA</w:t>
      </w:r>
    </w:p>
    <w:p w:rsidR="004866D6" w:rsidRDefault="004866D6" w:rsidP="004866D6">
      <w:pPr>
        <w:spacing w:line="360" w:lineRule="auto"/>
        <w:jc w:val="center"/>
        <w:rPr>
          <w:rFonts w:ascii="Bahnschrift SemiBold" w:hAnsi="Bahnschrift SemiBold"/>
          <w:b/>
          <w:sz w:val="28"/>
        </w:rPr>
      </w:pPr>
    </w:p>
    <w:p w:rsidR="007E4D2D" w:rsidRPr="00D17160" w:rsidRDefault="00D17160" w:rsidP="00D17160">
      <w:pPr>
        <w:spacing w:line="360" w:lineRule="auto"/>
        <w:jc w:val="center"/>
        <w:rPr>
          <w:rFonts w:ascii="Bahnschrift SemiBold" w:hAnsi="Bahnschrift SemiBold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423146DE" wp14:editId="77787987">
            <wp:extent cx="5295900" cy="2089232"/>
            <wp:effectExtent l="0" t="0" r="0" b="6350"/>
            <wp:docPr id="3" name="Obrázek 3" descr="Premium Vector | Vector horizontal banners with happy kids standing behind  the bushes in paper cu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Vector horizontal banners with happy kids standing behind  the bushes in paper cut sty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25" cy="20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D2D" w:rsidRPr="00D1716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70D"/>
    <w:multiLevelType w:val="multilevel"/>
    <w:tmpl w:val="573ADFF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6"/>
    <w:rsid w:val="004866D6"/>
    <w:rsid w:val="007E4D2D"/>
    <w:rsid w:val="00D17160"/>
    <w:rsid w:val="00D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6D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6D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2</cp:revision>
  <dcterms:created xsi:type="dcterms:W3CDTF">2022-11-19T09:51:00Z</dcterms:created>
  <dcterms:modified xsi:type="dcterms:W3CDTF">2022-11-20T11:25:00Z</dcterms:modified>
</cp:coreProperties>
</file>